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7970" w:rsidRPr="00DD5068" w:rsidRDefault="00CE7970" w:rsidP="00CE7970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DD5068">
        <w:rPr>
          <w:rFonts w:ascii="Times New Roman" w:hAnsi="Times New Roman" w:cs="Times New Roman"/>
          <w:b/>
          <w:sz w:val="28"/>
          <w:szCs w:val="28"/>
        </w:rPr>
        <w:t>ПРОЕКТ</w:t>
      </w:r>
    </w:p>
    <w:p w:rsidR="00CE7970" w:rsidRPr="00DD5068" w:rsidRDefault="00CE7970" w:rsidP="00CE797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1156F" w:rsidRPr="00DD5068" w:rsidRDefault="00F95F04" w:rsidP="00CE797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D5068">
        <w:rPr>
          <w:rFonts w:ascii="Times New Roman" w:hAnsi="Times New Roman" w:cs="Times New Roman"/>
          <w:b/>
          <w:sz w:val="28"/>
          <w:szCs w:val="28"/>
        </w:rPr>
        <w:t>Резолюция</w:t>
      </w:r>
      <w:proofErr w:type="gramStart"/>
      <w:r w:rsidRPr="00DD506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D5068">
        <w:rPr>
          <w:rFonts w:ascii="Times New Roman" w:hAnsi="Times New Roman" w:cs="Times New Roman"/>
          <w:b/>
          <w:sz w:val="28"/>
          <w:szCs w:val="28"/>
        </w:rPr>
        <w:t>П</w:t>
      </w:r>
      <w:proofErr w:type="gramEnd"/>
      <w:r w:rsidR="00DD5068">
        <w:rPr>
          <w:rFonts w:ascii="Times New Roman" w:hAnsi="Times New Roman" w:cs="Times New Roman"/>
          <w:b/>
          <w:sz w:val="28"/>
          <w:szCs w:val="28"/>
        </w:rPr>
        <w:t xml:space="preserve">ервого </w:t>
      </w:r>
      <w:r w:rsidRPr="00DD5068">
        <w:rPr>
          <w:rFonts w:ascii="Times New Roman" w:hAnsi="Times New Roman" w:cs="Times New Roman"/>
          <w:b/>
          <w:sz w:val="28"/>
          <w:szCs w:val="28"/>
        </w:rPr>
        <w:t xml:space="preserve">Брянского </w:t>
      </w:r>
      <w:r w:rsidR="00DD5068">
        <w:rPr>
          <w:rFonts w:ascii="Times New Roman" w:hAnsi="Times New Roman" w:cs="Times New Roman"/>
          <w:b/>
          <w:sz w:val="28"/>
          <w:szCs w:val="28"/>
        </w:rPr>
        <w:t>Э</w:t>
      </w:r>
      <w:r w:rsidRPr="00DD5068">
        <w:rPr>
          <w:rFonts w:ascii="Times New Roman" w:hAnsi="Times New Roman" w:cs="Times New Roman"/>
          <w:b/>
          <w:sz w:val="28"/>
          <w:szCs w:val="28"/>
        </w:rPr>
        <w:t>кологического Форума</w:t>
      </w:r>
      <w:bookmarkStart w:id="0" w:name="_GoBack"/>
      <w:bookmarkEnd w:id="0"/>
    </w:p>
    <w:p w:rsidR="00CE7970" w:rsidRPr="00DD5068" w:rsidRDefault="00CE7970" w:rsidP="00CE797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52D80" w:rsidRPr="00DD5068" w:rsidRDefault="00B52D80" w:rsidP="00CE797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5068">
        <w:rPr>
          <w:rFonts w:ascii="Times New Roman" w:hAnsi="Times New Roman" w:cs="Times New Roman"/>
          <w:sz w:val="28"/>
          <w:szCs w:val="28"/>
        </w:rPr>
        <w:t xml:space="preserve">Участники Брянского экологического Форума отметили необходимость </w:t>
      </w:r>
      <w:r w:rsidR="00E22DA7" w:rsidRPr="00DD5068">
        <w:rPr>
          <w:rFonts w:ascii="Times New Roman" w:hAnsi="Times New Roman" w:cs="Times New Roman"/>
          <w:sz w:val="28"/>
          <w:szCs w:val="28"/>
        </w:rPr>
        <w:t>соблюдения принципов гармоничного развития человеческого общества и природы во всех компонентах среды жизни человека: природной, техногенной, социальной. Сохранение способности природных систем к саморегуляции и самовосстановлению при действии антропогенных факторов является обязательным  условием сохранения среды, пригодной для жизни настоящего и будущих поколений.</w:t>
      </w:r>
    </w:p>
    <w:p w:rsidR="00E22DA7" w:rsidRPr="00DD5068" w:rsidRDefault="00E22DA7" w:rsidP="00CE797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5068">
        <w:rPr>
          <w:rFonts w:ascii="Times New Roman" w:hAnsi="Times New Roman" w:cs="Times New Roman"/>
          <w:sz w:val="28"/>
          <w:szCs w:val="28"/>
        </w:rPr>
        <w:t>Участники Форума пришли к единому мнению о необходимости проведения планомерной работы по указанным ниже направлениям и реализации следующих мероприятий.</w:t>
      </w:r>
    </w:p>
    <w:p w:rsidR="00CE7970" w:rsidRPr="00DD5068" w:rsidRDefault="00CE7970" w:rsidP="00CE797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95F04" w:rsidRPr="00DD5068" w:rsidRDefault="00E22DA7" w:rsidP="00CE7970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D5068">
        <w:rPr>
          <w:rFonts w:ascii="Times New Roman" w:hAnsi="Times New Roman" w:cs="Times New Roman"/>
          <w:b/>
          <w:sz w:val="28"/>
          <w:szCs w:val="28"/>
        </w:rPr>
        <w:t>Направление «</w:t>
      </w:r>
      <w:r w:rsidR="00F95F04" w:rsidRPr="00DD5068">
        <w:rPr>
          <w:rFonts w:ascii="Times New Roman" w:hAnsi="Times New Roman" w:cs="Times New Roman"/>
          <w:b/>
          <w:sz w:val="28"/>
          <w:szCs w:val="28"/>
        </w:rPr>
        <w:t>Экологическая безопасность Брянской области»</w:t>
      </w:r>
    </w:p>
    <w:p w:rsidR="00F95F04" w:rsidRPr="00DD5068" w:rsidRDefault="00F95F04" w:rsidP="00CE7970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5068">
        <w:rPr>
          <w:rFonts w:ascii="Times New Roman" w:hAnsi="Times New Roman" w:cs="Times New Roman"/>
          <w:sz w:val="28"/>
          <w:szCs w:val="28"/>
        </w:rPr>
        <w:t>Департаменту природных ресурсов и экологии Брянской области и Управлению Росприроднадзора по Брянской области</w:t>
      </w:r>
      <w:r w:rsidR="00BB4D4D" w:rsidRPr="00DD5068">
        <w:rPr>
          <w:rFonts w:ascii="Times New Roman" w:hAnsi="Times New Roman" w:cs="Times New Roman"/>
          <w:sz w:val="28"/>
          <w:szCs w:val="28"/>
        </w:rPr>
        <w:t xml:space="preserve"> рекомендовать</w:t>
      </w:r>
      <w:r w:rsidRPr="00DD5068">
        <w:rPr>
          <w:rFonts w:ascii="Times New Roman" w:hAnsi="Times New Roman" w:cs="Times New Roman"/>
          <w:sz w:val="28"/>
          <w:szCs w:val="28"/>
        </w:rPr>
        <w:t>:</w:t>
      </w:r>
    </w:p>
    <w:p w:rsidR="00F95F04" w:rsidRPr="00DD5068" w:rsidRDefault="00F95F04" w:rsidP="00CE7970">
      <w:pPr>
        <w:pStyle w:val="a3"/>
        <w:numPr>
          <w:ilvl w:val="1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5068">
        <w:rPr>
          <w:rFonts w:ascii="Times New Roman" w:hAnsi="Times New Roman" w:cs="Times New Roman"/>
          <w:sz w:val="28"/>
          <w:szCs w:val="28"/>
        </w:rPr>
        <w:t xml:space="preserve">Продолжить работу по ведению реестра </w:t>
      </w:r>
      <w:r w:rsidR="00E22DA7" w:rsidRPr="00DD5068">
        <w:rPr>
          <w:rFonts w:ascii="Times New Roman" w:hAnsi="Times New Roman" w:cs="Times New Roman"/>
          <w:sz w:val="28"/>
          <w:szCs w:val="28"/>
        </w:rPr>
        <w:t>объектов негативного воздействия на окружающую среду</w:t>
      </w:r>
      <w:r w:rsidRPr="00DD5068">
        <w:rPr>
          <w:rFonts w:ascii="Times New Roman" w:hAnsi="Times New Roman" w:cs="Times New Roman"/>
          <w:sz w:val="28"/>
          <w:szCs w:val="28"/>
        </w:rPr>
        <w:t>.</w:t>
      </w:r>
    </w:p>
    <w:p w:rsidR="00F95F04" w:rsidRPr="00DD5068" w:rsidRDefault="00F95F04" w:rsidP="00CE7970">
      <w:pPr>
        <w:pStyle w:val="a3"/>
        <w:numPr>
          <w:ilvl w:val="1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5068">
        <w:rPr>
          <w:rFonts w:ascii="Times New Roman" w:hAnsi="Times New Roman" w:cs="Times New Roman"/>
          <w:sz w:val="28"/>
          <w:szCs w:val="28"/>
        </w:rPr>
        <w:t>Начать внедрение раздельного сбора ТКО в соответствии с порядком сбора ТКО (в том числе их раздельного сбора) на территории Брянской области.</w:t>
      </w:r>
    </w:p>
    <w:p w:rsidR="00F95F04" w:rsidRPr="00DD5068" w:rsidRDefault="00F95F04" w:rsidP="00CE7970">
      <w:pPr>
        <w:pStyle w:val="a3"/>
        <w:numPr>
          <w:ilvl w:val="1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5068">
        <w:rPr>
          <w:rFonts w:ascii="Times New Roman" w:hAnsi="Times New Roman" w:cs="Times New Roman"/>
          <w:sz w:val="28"/>
          <w:szCs w:val="28"/>
        </w:rPr>
        <w:t>Усилить работу по выявлению и пресечению экологических правонарушений.</w:t>
      </w:r>
    </w:p>
    <w:p w:rsidR="00F95F04" w:rsidRPr="00DD5068" w:rsidRDefault="00F95F04" w:rsidP="00CE7970">
      <w:pPr>
        <w:pStyle w:val="a3"/>
        <w:numPr>
          <w:ilvl w:val="1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5068">
        <w:rPr>
          <w:rFonts w:ascii="Times New Roman" w:hAnsi="Times New Roman" w:cs="Times New Roman"/>
          <w:sz w:val="28"/>
          <w:szCs w:val="28"/>
        </w:rPr>
        <w:t xml:space="preserve">Обеспечить широкое информирование населения с использованием средств массовой информации и главных </w:t>
      </w:r>
      <w:proofErr w:type="gramStart"/>
      <w:r w:rsidRPr="00DD5068">
        <w:rPr>
          <w:rFonts w:ascii="Times New Roman" w:hAnsi="Times New Roman" w:cs="Times New Roman"/>
          <w:sz w:val="28"/>
          <w:szCs w:val="28"/>
        </w:rPr>
        <w:t>страниц</w:t>
      </w:r>
      <w:proofErr w:type="gramEnd"/>
      <w:r w:rsidRPr="00DD5068">
        <w:rPr>
          <w:rFonts w:ascii="Times New Roman" w:hAnsi="Times New Roman" w:cs="Times New Roman"/>
          <w:sz w:val="28"/>
          <w:szCs w:val="28"/>
        </w:rPr>
        <w:t xml:space="preserve"> официальных интернет сайтов</w:t>
      </w:r>
      <w:r w:rsidR="008C346B" w:rsidRPr="00DD5068">
        <w:rPr>
          <w:rFonts w:ascii="Times New Roman" w:hAnsi="Times New Roman" w:cs="Times New Roman"/>
          <w:sz w:val="28"/>
          <w:szCs w:val="28"/>
        </w:rPr>
        <w:t xml:space="preserve"> </w:t>
      </w:r>
      <w:r w:rsidRPr="00DD5068">
        <w:rPr>
          <w:rFonts w:ascii="Times New Roman" w:hAnsi="Times New Roman" w:cs="Times New Roman"/>
          <w:sz w:val="28"/>
          <w:szCs w:val="28"/>
        </w:rPr>
        <w:t>органов местного самоуправления по вопросам обращения с отходами, в том числе с ТКО, в первый год работы региональных операторов.</w:t>
      </w:r>
    </w:p>
    <w:p w:rsidR="00F95F04" w:rsidRPr="00DD5068" w:rsidRDefault="00F95F04" w:rsidP="00CE7970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5068">
        <w:rPr>
          <w:rFonts w:ascii="Times New Roman" w:hAnsi="Times New Roman" w:cs="Times New Roman"/>
          <w:sz w:val="28"/>
          <w:szCs w:val="28"/>
        </w:rPr>
        <w:t xml:space="preserve">Отделу водных </w:t>
      </w:r>
      <w:r w:rsidR="008C346B" w:rsidRPr="00DD5068">
        <w:rPr>
          <w:rFonts w:ascii="Times New Roman" w:hAnsi="Times New Roman" w:cs="Times New Roman"/>
          <w:sz w:val="28"/>
          <w:szCs w:val="28"/>
        </w:rPr>
        <w:t>ресурсов</w:t>
      </w:r>
      <w:r w:rsidRPr="00DD5068">
        <w:rPr>
          <w:rFonts w:ascii="Times New Roman" w:hAnsi="Times New Roman" w:cs="Times New Roman"/>
          <w:sz w:val="28"/>
          <w:szCs w:val="28"/>
        </w:rPr>
        <w:t xml:space="preserve"> М</w:t>
      </w:r>
      <w:r w:rsidR="00E22DA7" w:rsidRPr="00DD5068">
        <w:rPr>
          <w:rFonts w:ascii="Times New Roman" w:hAnsi="Times New Roman" w:cs="Times New Roman"/>
          <w:sz w:val="28"/>
          <w:szCs w:val="28"/>
        </w:rPr>
        <w:t>осковско-</w:t>
      </w:r>
      <w:r w:rsidRPr="00DD5068">
        <w:rPr>
          <w:rFonts w:ascii="Times New Roman" w:hAnsi="Times New Roman" w:cs="Times New Roman"/>
          <w:sz w:val="28"/>
          <w:szCs w:val="28"/>
        </w:rPr>
        <w:t>О</w:t>
      </w:r>
      <w:r w:rsidR="00E22DA7" w:rsidRPr="00DD5068">
        <w:rPr>
          <w:rFonts w:ascii="Times New Roman" w:hAnsi="Times New Roman" w:cs="Times New Roman"/>
          <w:sz w:val="28"/>
          <w:szCs w:val="28"/>
        </w:rPr>
        <w:t>кского бассейнового водного управления</w:t>
      </w:r>
      <w:r w:rsidR="00BB4D4D" w:rsidRPr="00DD5068">
        <w:rPr>
          <w:rFonts w:ascii="Times New Roman" w:hAnsi="Times New Roman" w:cs="Times New Roman"/>
          <w:sz w:val="28"/>
          <w:szCs w:val="28"/>
        </w:rPr>
        <w:t xml:space="preserve"> рекомендовать</w:t>
      </w:r>
      <w:r w:rsidRPr="00DD5068">
        <w:rPr>
          <w:rFonts w:ascii="Times New Roman" w:hAnsi="Times New Roman" w:cs="Times New Roman"/>
          <w:sz w:val="28"/>
          <w:szCs w:val="28"/>
        </w:rPr>
        <w:t>:</w:t>
      </w:r>
    </w:p>
    <w:p w:rsidR="00F95F04" w:rsidRPr="00DD5068" w:rsidRDefault="00F95F04" w:rsidP="00CE7970">
      <w:pPr>
        <w:pStyle w:val="a3"/>
        <w:numPr>
          <w:ilvl w:val="1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5068">
        <w:rPr>
          <w:rFonts w:ascii="Times New Roman" w:hAnsi="Times New Roman" w:cs="Times New Roman"/>
          <w:sz w:val="28"/>
          <w:szCs w:val="28"/>
        </w:rPr>
        <w:t>Продолжить мониторинг трансграничных водных объектов.</w:t>
      </w:r>
    </w:p>
    <w:p w:rsidR="008C346B" w:rsidRPr="00DD5068" w:rsidRDefault="008C346B" w:rsidP="00CE797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C346B" w:rsidRPr="00DD5068" w:rsidRDefault="00E22DA7" w:rsidP="00CE7970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D5068">
        <w:rPr>
          <w:rFonts w:ascii="Times New Roman" w:hAnsi="Times New Roman" w:cs="Times New Roman"/>
          <w:b/>
          <w:sz w:val="28"/>
          <w:szCs w:val="28"/>
        </w:rPr>
        <w:t>Направление</w:t>
      </w:r>
      <w:r w:rsidR="008C346B" w:rsidRPr="00DD5068">
        <w:rPr>
          <w:rFonts w:ascii="Times New Roman" w:hAnsi="Times New Roman" w:cs="Times New Roman"/>
          <w:b/>
          <w:sz w:val="28"/>
          <w:szCs w:val="28"/>
        </w:rPr>
        <w:t xml:space="preserve"> «Особо охраняемые природные террит</w:t>
      </w:r>
      <w:r w:rsidRPr="00DD5068">
        <w:rPr>
          <w:rFonts w:ascii="Times New Roman" w:hAnsi="Times New Roman" w:cs="Times New Roman"/>
          <w:b/>
          <w:sz w:val="28"/>
          <w:szCs w:val="28"/>
        </w:rPr>
        <w:t>ории Брянской области</w:t>
      </w:r>
      <w:r w:rsidR="008C346B" w:rsidRPr="00DD5068">
        <w:rPr>
          <w:rFonts w:ascii="Times New Roman" w:hAnsi="Times New Roman" w:cs="Times New Roman"/>
          <w:b/>
          <w:sz w:val="28"/>
          <w:szCs w:val="28"/>
        </w:rPr>
        <w:t>»</w:t>
      </w:r>
    </w:p>
    <w:p w:rsidR="00BB4D4D" w:rsidRPr="00DD5068" w:rsidRDefault="008C346B" w:rsidP="00CE7970">
      <w:pPr>
        <w:spacing w:after="0" w:line="240" w:lineRule="auto"/>
        <w:ind w:left="567" w:hanging="283"/>
        <w:jc w:val="both"/>
        <w:rPr>
          <w:rFonts w:ascii="Times New Roman" w:hAnsi="Times New Roman" w:cs="Times New Roman"/>
          <w:sz w:val="28"/>
          <w:szCs w:val="28"/>
        </w:rPr>
      </w:pPr>
      <w:r w:rsidRPr="00DD5068">
        <w:rPr>
          <w:rFonts w:ascii="Times New Roman" w:hAnsi="Times New Roman" w:cs="Times New Roman"/>
          <w:sz w:val="28"/>
          <w:szCs w:val="28"/>
        </w:rPr>
        <w:t>1. Отделу туризма Департамента Брянской области</w:t>
      </w:r>
      <w:r w:rsidR="00BB4D4D" w:rsidRPr="00DD5068">
        <w:rPr>
          <w:rFonts w:ascii="Times New Roman" w:hAnsi="Times New Roman" w:cs="Times New Roman"/>
          <w:sz w:val="28"/>
          <w:szCs w:val="28"/>
        </w:rPr>
        <w:t xml:space="preserve"> рекомендовать</w:t>
      </w:r>
      <w:r w:rsidRPr="00DD5068">
        <w:rPr>
          <w:rFonts w:ascii="Times New Roman" w:hAnsi="Times New Roman" w:cs="Times New Roman"/>
          <w:sz w:val="28"/>
          <w:szCs w:val="28"/>
        </w:rPr>
        <w:t xml:space="preserve"> создать базу ООПТ региона с целью развития познавательного экологического туризма</w:t>
      </w:r>
      <w:r w:rsidR="00BB4D4D" w:rsidRPr="00DD506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B4D4D" w:rsidRPr="00DD5068" w:rsidRDefault="00BB4D4D" w:rsidP="00CE7970">
      <w:pPr>
        <w:spacing w:after="0" w:line="240" w:lineRule="auto"/>
        <w:ind w:left="567" w:hanging="283"/>
        <w:jc w:val="both"/>
        <w:rPr>
          <w:rFonts w:ascii="Times New Roman" w:hAnsi="Times New Roman" w:cs="Times New Roman"/>
          <w:sz w:val="28"/>
          <w:szCs w:val="28"/>
        </w:rPr>
      </w:pPr>
      <w:r w:rsidRPr="00DD5068">
        <w:rPr>
          <w:rFonts w:ascii="Times New Roman" w:hAnsi="Times New Roman" w:cs="Times New Roman"/>
          <w:sz w:val="28"/>
          <w:szCs w:val="28"/>
        </w:rPr>
        <w:t>2. Заповеднику «Брянский лес» рекомендовать</w:t>
      </w:r>
      <w:r w:rsidR="008C346B" w:rsidRPr="00DD5068">
        <w:rPr>
          <w:rFonts w:ascii="Times New Roman" w:hAnsi="Times New Roman" w:cs="Times New Roman"/>
          <w:sz w:val="28"/>
          <w:szCs w:val="28"/>
        </w:rPr>
        <w:t xml:space="preserve"> организовать представительство в Брянске сотрудника заповедника «Брянский лес»</w:t>
      </w:r>
    </w:p>
    <w:p w:rsidR="008C346B" w:rsidRPr="00DD5068" w:rsidRDefault="008C346B" w:rsidP="00CE7970">
      <w:pPr>
        <w:spacing w:after="0" w:line="240" w:lineRule="auto"/>
        <w:ind w:left="567" w:hanging="283"/>
        <w:jc w:val="both"/>
        <w:rPr>
          <w:rFonts w:ascii="Times New Roman" w:hAnsi="Times New Roman" w:cs="Times New Roman"/>
          <w:sz w:val="28"/>
          <w:szCs w:val="28"/>
        </w:rPr>
      </w:pPr>
      <w:r w:rsidRPr="00DD5068">
        <w:rPr>
          <w:rFonts w:ascii="Times New Roman" w:hAnsi="Times New Roman" w:cs="Times New Roman"/>
          <w:sz w:val="28"/>
          <w:szCs w:val="28"/>
        </w:rPr>
        <w:t xml:space="preserve">3. Департаменту образования и науки </w:t>
      </w:r>
      <w:r w:rsidR="00BB4D4D" w:rsidRPr="00DD5068">
        <w:rPr>
          <w:rFonts w:ascii="Times New Roman" w:hAnsi="Times New Roman" w:cs="Times New Roman"/>
          <w:sz w:val="28"/>
          <w:szCs w:val="28"/>
        </w:rPr>
        <w:t xml:space="preserve">рекомендовать </w:t>
      </w:r>
      <w:r w:rsidRPr="00DD5068">
        <w:rPr>
          <w:rFonts w:ascii="Times New Roman" w:hAnsi="Times New Roman" w:cs="Times New Roman"/>
          <w:sz w:val="28"/>
          <w:szCs w:val="28"/>
        </w:rPr>
        <w:t>включить заповедные территории (в частности – заповедник «Брянский лес») в список обязательных приоритетных объектов для посещения школьными группами</w:t>
      </w:r>
    </w:p>
    <w:p w:rsidR="008C346B" w:rsidRPr="00DD5068" w:rsidRDefault="008C346B" w:rsidP="00CE797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C346B" w:rsidRPr="00DD5068" w:rsidRDefault="00BB4D4D" w:rsidP="00CE7970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D5068">
        <w:rPr>
          <w:rFonts w:ascii="Times New Roman" w:hAnsi="Times New Roman" w:cs="Times New Roman"/>
          <w:b/>
          <w:sz w:val="28"/>
          <w:szCs w:val="28"/>
        </w:rPr>
        <w:lastRenderedPageBreak/>
        <w:t>Направление «Сохранение биоразнообразия</w:t>
      </w:r>
      <w:r w:rsidR="008C346B" w:rsidRPr="00DD5068">
        <w:rPr>
          <w:rFonts w:ascii="Times New Roman" w:hAnsi="Times New Roman" w:cs="Times New Roman"/>
          <w:b/>
          <w:sz w:val="28"/>
          <w:szCs w:val="28"/>
        </w:rPr>
        <w:t xml:space="preserve"> Брянской области»</w:t>
      </w:r>
    </w:p>
    <w:p w:rsidR="008C346B" w:rsidRPr="00DD5068" w:rsidRDefault="00BB4D4D" w:rsidP="00CE7970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5068">
        <w:rPr>
          <w:rFonts w:ascii="Times New Roman" w:hAnsi="Times New Roman" w:cs="Times New Roman"/>
          <w:sz w:val="28"/>
          <w:szCs w:val="28"/>
        </w:rPr>
        <w:t>В целях</w:t>
      </w:r>
      <w:r w:rsidR="008C346B" w:rsidRPr="00DD5068">
        <w:rPr>
          <w:rFonts w:ascii="Times New Roman" w:hAnsi="Times New Roman" w:cs="Times New Roman"/>
          <w:sz w:val="28"/>
          <w:szCs w:val="28"/>
        </w:rPr>
        <w:t xml:space="preserve"> повышения эффективности природоохранной работы и экологического</w:t>
      </w:r>
      <w:r w:rsidRPr="00DD5068">
        <w:rPr>
          <w:rFonts w:ascii="Times New Roman" w:hAnsi="Times New Roman" w:cs="Times New Roman"/>
          <w:sz w:val="28"/>
          <w:szCs w:val="28"/>
        </w:rPr>
        <w:t xml:space="preserve"> просвещения в Брянской области:</w:t>
      </w:r>
    </w:p>
    <w:p w:rsidR="00265D1B" w:rsidRPr="00265D1B" w:rsidRDefault="00265D1B" w:rsidP="00265D1B">
      <w:pPr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265D1B">
        <w:rPr>
          <w:rFonts w:ascii="Times New Roman" w:hAnsi="Times New Roman" w:cs="Times New Roman"/>
          <w:sz w:val="28"/>
          <w:szCs w:val="28"/>
        </w:rPr>
        <w:t xml:space="preserve">1. В соответствии с Кодексом Российской Федерации об административных правонарушениях рекомендовать Департаменту природных ресурсов и экологии Брянской области и управлению Росприроднадзора по Брянской области о рассмотреть </w:t>
      </w:r>
      <w:proofErr w:type="gramStart"/>
      <w:r w:rsidRPr="00265D1B">
        <w:rPr>
          <w:rFonts w:ascii="Times New Roman" w:hAnsi="Times New Roman" w:cs="Times New Roman"/>
          <w:sz w:val="28"/>
          <w:szCs w:val="28"/>
        </w:rPr>
        <w:t>вопрос</w:t>
      </w:r>
      <w:proofErr w:type="gramEnd"/>
      <w:r w:rsidRPr="00265D1B">
        <w:rPr>
          <w:rFonts w:ascii="Times New Roman" w:hAnsi="Times New Roman" w:cs="Times New Roman"/>
          <w:sz w:val="28"/>
          <w:szCs w:val="28"/>
        </w:rPr>
        <w:t xml:space="preserve"> о разработке и утверждении такс и методики оценки ущерба, нанесенного редким видам животных, растений и грибов, занесенных в Красную книгу Брянской области.</w:t>
      </w:r>
    </w:p>
    <w:p w:rsidR="00265D1B" w:rsidRPr="00265D1B" w:rsidRDefault="00265D1B" w:rsidP="00265D1B">
      <w:pPr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265D1B">
        <w:rPr>
          <w:rFonts w:ascii="Times New Roman" w:hAnsi="Times New Roman" w:cs="Times New Roman"/>
          <w:sz w:val="28"/>
          <w:szCs w:val="28"/>
        </w:rPr>
        <w:t>2. Ходатайствовать перед Департаментом природных ресурсов и экологии Брянской области о финансовой и информационной поддержке работы по ведению региональной Красной книги: финансирования полевых работ по выявлению новых местонахождений редких видов животных, растений и грибов; мониторинга состояния их популяций в природе; публикации материалов исследований один раз в два года.</w:t>
      </w:r>
    </w:p>
    <w:p w:rsidR="00265D1B" w:rsidRPr="00265D1B" w:rsidRDefault="00265D1B" w:rsidP="00265D1B">
      <w:pPr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265D1B">
        <w:rPr>
          <w:rFonts w:ascii="Times New Roman" w:hAnsi="Times New Roman" w:cs="Times New Roman"/>
          <w:sz w:val="28"/>
          <w:szCs w:val="28"/>
        </w:rPr>
        <w:t>3. Ходатайствовать перед Департаментом природных ресурсов и экологии Брянской области об инициации работ по созданию регионального закона «О Зеленой книге Брянской области».</w:t>
      </w:r>
    </w:p>
    <w:p w:rsidR="00265D1B" w:rsidRPr="00265D1B" w:rsidRDefault="00265D1B" w:rsidP="00265D1B">
      <w:pPr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265D1B">
        <w:rPr>
          <w:rFonts w:ascii="Times New Roman" w:hAnsi="Times New Roman" w:cs="Times New Roman"/>
          <w:sz w:val="28"/>
          <w:szCs w:val="28"/>
        </w:rPr>
        <w:t xml:space="preserve">4. </w:t>
      </w:r>
      <w:proofErr w:type="gramStart"/>
      <w:r w:rsidRPr="00265D1B">
        <w:rPr>
          <w:rFonts w:ascii="Times New Roman" w:hAnsi="Times New Roman" w:cs="Times New Roman"/>
          <w:sz w:val="28"/>
          <w:szCs w:val="28"/>
        </w:rPr>
        <w:t>Ходатайствовать перед Департаментом природных ресурсов и экологии Брянской области о проведении работ по актуализации проектов паспортов ООПТ, разработанных в 2008-2009 гг., обоснованию и созданию новых ООПТ на основе результатов исследований биоразнообразия в последние 15 лет.</w:t>
      </w:r>
      <w:proofErr w:type="gramEnd"/>
    </w:p>
    <w:p w:rsidR="00265D1B" w:rsidRPr="00265D1B" w:rsidRDefault="00265D1B" w:rsidP="00265D1B">
      <w:pPr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265D1B">
        <w:rPr>
          <w:rFonts w:ascii="Times New Roman" w:hAnsi="Times New Roman" w:cs="Times New Roman"/>
          <w:sz w:val="28"/>
          <w:szCs w:val="28"/>
        </w:rPr>
        <w:t>5. Предложить Департаменту природных ресурсов и экологии Брянской области и Департаменту образования и науки Брянской области реализовать Программу экологического просвещения в рамках выполнения положений доктрины экологической безопасности РФ. Программа экологического просвещения основывается на научно-методических разработках ученых Брянского государственного университета в области «Экологического мониторинга и информационного обеспечения» и охватывает все слои населения региона (учащиеся школ, вузов, заинтересованная общественность).</w:t>
      </w:r>
    </w:p>
    <w:p w:rsidR="00265D1B" w:rsidRPr="00265D1B" w:rsidRDefault="00265D1B" w:rsidP="00265D1B">
      <w:pPr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265D1B">
        <w:rPr>
          <w:rFonts w:ascii="Times New Roman" w:hAnsi="Times New Roman" w:cs="Times New Roman"/>
          <w:sz w:val="28"/>
          <w:szCs w:val="28"/>
        </w:rPr>
        <w:t xml:space="preserve">6. Предложить Департаменту природных ресурсов рассмотреть вопрос о внесении изменений в паспорта ООПТ Брянской области в разделе «Разрешенные виды деятельности и природопользования» добавить пункт об уничтожении заносных видов растений на территории ООПТ (золотарник канадский, борщевик Сосновского, клен </w:t>
      </w:r>
      <w:proofErr w:type="spellStart"/>
      <w:r w:rsidRPr="00265D1B">
        <w:rPr>
          <w:rFonts w:ascii="Times New Roman" w:hAnsi="Times New Roman" w:cs="Times New Roman"/>
          <w:sz w:val="28"/>
          <w:szCs w:val="28"/>
        </w:rPr>
        <w:t>ясенелистный</w:t>
      </w:r>
      <w:proofErr w:type="spellEnd"/>
      <w:r w:rsidRPr="00265D1B">
        <w:rPr>
          <w:rFonts w:ascii="Times New Roman" w:hAnsi="Times New Roman" w:cs="Times New Roman"/>
          <w:sz w:val="28"/>
          <w:szCs w:val="28"/>
        </w:rPr>
        <w:t xml:space="preserve"> и пр.), угрожающих ценным природным комплексам.</w:t>
      </w:r>
    </w:p>
    <w:p w:rsidR="00BB4D4D" w:rsidRDefault="00BB4D4D" w:rsidP="00265D1B">
      <w:pPr>
        <w:spacing w:after="0" w:line="240" w:lineRule="auto"/>
        <w:ind w:left="567" w:hanging="28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65D1B" w:rsidRPr="00DD5068" w:rsidRDefault="00265D1B" w:rsidP="00265D1B">
      <w:pPr>
        <w:spacing w:after="0" w:line="240" w:lineRule="auto"/>
        <w:ind w:left="567" w:hanging="28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C346B" w:rsidRPr="00DD5068" w:rsidRDefault="00BB4D4D" w:rsidP="00CE7970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D5068">
        <w:rPr>
          <w:rFonts w:ascii="Times New Roman" w:hAnsi="Times New Roman" w:cs="Times New Roman"/>
          <w:b/>
          <w:sz w:val="28"/>
          <w:szCs w:val="28"/>
        </w:rPr>
        <w:lastRenderedPageBreak/>
        <w:t>Направление «Комфортная городская среда»</w:t>
      </w:r>
    </w:p>
    <w:p w:rsidR="00BB4D4D" w:rsidRPr="00DD5068" w:rsidRDefault="00BB4D4D" w:rsidP="00CE7970">
      <w:pPr>
        <w:spacing w:after="0" w:line="240" w:lineRule="auto"/>
        <w:ind w:left="567" w:hanging="27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D5068">
        <w:rPr>
          <w:rFonts w:ascii="Times New Roman" w:eastAsia="Times New Roman" w:hAnsi="Times New Roman" w:cs="Times New Roman"/>
          <w:color w:val="000000"/>
          <w:sz w:val="28"/>
          <w:szCs w:val="28"/>
        </w:rPr>
        <w:t>1.С целью развития и улучшения состояния городских лесов решить вопрос об организации городского лесничества</w:t>
      </w:r>
    </w:p>
    <w:p w:rsidR="00BB4D4D" w:rsidRPr="00DD5068" w:rsidRDefault="00BB4D4D" w:rsidP="00CE7970">
      <w:pPr>
        <w:spacing w:after="0" w:line="240" w:lineRule="auto"/>
        <w:ind w:left="567" w:hanging="27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D506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2. Рассмотреть вопрос о главном архитекторе города, как главном ответственном специалисте, отвечающем за разработку и принятие решений по развитию городской территории, принципов и правил благоустройства и т.п. </w:t>
      </w:r>
    </w:p>
    <w:p w:rsidR="00BB4D4D" w:rsidRPr="00DD5068" w:rsidRDefault="00BB4D4D" w:rsidP="00CE7970">
      <w:pPr>
        <w:spacing w:after="0" w:line="240" w:lineRule="auto"/>
        <w:ind w:left="567" w:hanging="27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D5068">
        <w:rPr>
          <w:rFonts w:ascii="Times New Roman" w:eastAsia="Times New Roman" w:hAnsi="Times New Roman" w:cs="Times New Roman"/>
          <w:color w:val="000000"/>
          <w:sz w:val="28"/>
          <w:szCs w:val="28"/>
        </w:rPr>
        <w:t>3. Ввести в практику проведение публичного рассмотрения проектов благоустройства и озеленения непосредственно на месте их будущего воплощения</w:t>
      </w:r>
      <w:r w:rsidR="00CE7970" w:rsidRPr="00DD506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Как и </w:t>
      </w:r>
      <w:proofErr w:type="spellStart"/>
      <w:proofErr w:type="gramStart"/>
      <w:r w:rsidR="00CE7970" w:rsidRPr="00DD5068">
        <w:rPr>
          <w:rFonts w:ascii="Times New Roman" w:eastAsia="Times New Roman" w:hAnsi="Times New Roman" w:cs="Times New Roman"/>
          <w:color w:val="000000"/>
          <w:sz w:val="28"/>
          <w:szCs w:val="28"/>
        </w:rPr>
        <w:t>дизайн-проекты</w:t>
      </w:r>
      <w:proofErr w:type="spellEnd"/>
      <w:proofErr w:type="gramEnd"/>
      <w:r w:rsidR="00CE7970" w:rsidRPr="00DD5068">
        <w:rPr>
          <w:rFonts w:ascii="Times New Roman" w:eastAsia="Times New Roman" w:hAnsi="Times New Roman" w:cs="Times New Roman"/>
          <w:color w:val="000000"/>
          <w:sz w:val="28"/>
          <w:szCs w:val="28"/>
        </w:rPr>
        <w:t>, на общем собрании жильцов утверждать сметы будущих работ</w:t>
      </w:r>
    </w:p>
    <w:p w:rsidR="00BB4D4D" w:rsidRPr="00DD5068" w:rsidRDefault="00BB4D4D" w:rsidP="00CE7970">
      <w:pPr>
        <w:spacing w:after="0" w:line="240" w:lineRule="auto"/>
        <w:ind w:left="567" w:hanging="27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D5068">
        <w:rPr>
          <w:rFonts w:ascii="Times New Roman" w:eastAsia="Times New Roman" w:hAnsi="Times New Roman" w:cs="Times New Roman"/>
          <w:color w:val="000000"/>
          <w:sz w:val="28"/>
          <w:szCs w:val="28"/>
        </w:rPr>
        <w:t>4. При разработке проектно-сметной документации  благоустройства городских территорий и дворовых участков усилить раздел реконструкции существующих и создания новых зеленых насаждений</w:t>
      </w:r>
      <w:r w:rsidR="00CE7970" w:rsidRPr="00DD506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</w:p>
    <w:p w:rsidR="00BB4D4D" w:rsidRPr="00DD5068" w:rsidRDefault="00BB4D4D" w:rsidP="00CE7970">
      <w:pPr>
        <w:spacing w:after="0" w:line="240" w:lineRule="auto"/>
        <w:ind w:left="567" w:hanging="27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D5068">
        <w:rPr>
          <w:rFonts w:ascii="Times New Roman" w:eastAsia="Times New Roman" w:hAnsi="Times New Roman" w:cs="Times New Roman"/>
          <w:color w:val="000000"/>
          <w:sz w:val="28"/>
          <w:szCs w:val="28"/>
        </w:rPr>
        <w:t>5.</w:t>
      </w:r>
      <w:r w:rsidR="00CE7970" w:rsidRPr="00DD506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DD506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Исключить ситуацию, когда благоустройство двора, общего для нескольких многоквартирных домов, производится по решению жильцов одного дома. </w:t>
      </w:r>
    </w:p>
    <w:p w:rsidR="00F95F04" w:rsidRPr="00DD5068" w:rsidRDefault="00F95F04" w:rsidP="00CE797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F95F04" w:rsidRPr="00DD5068" w:rsidSect="00DD5068">
      <w:pgSz w:w="11906" w:h="16838"/>
      <w:pgMar w:top="1134" w:right="1134" w:bottom="85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7264082"/>
    <w:multiLevelType w:val="hybridMultilevel"/>
    <w:tmpl w:val="0246B944"/>
    <w:lvl w:ilvl="0" w:tplc="E966A95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CBB036F"/>
    <w:multiLevelType w:val="multilevel"/>
    <w:tmpl w:val="DFA6979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F95F04"/>
    <w:rsid w:val="0001156F"/>
    <w:rsid w:val="0008691B"/>
    <w:rsid w:val="00265D1B"/>
    <w:rsid w:val="008169C6"/>
    <w:rsid w:val="008C346B"/>
    <w:rsid w:val="00B469A1"/>
    <w:rsid w:val="00B52D80"/>
    <w:rsid w:val="00BB4D4D"/>
    <w:rsid w:val="00CE7970"/>
    <w:rsid w:val="00DD5068"/>
    <w:rsid w:val="00E22410"/>
    <w:rsid w:val="00E22DA7"/>
    <w:rsid w:val="00F95F04"/>
    <w:rsid w:val="00FB3066"/>
    <w:rsid w:val="00FC05F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69C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95F0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789</Words>
  <Characters>4503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5282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Бгита</cp:lastModifiedBy>
  <cp:revision>2</cp:revision>
  <dcterms:created xsi:type="dcterms:W3CDTF">2017-12-08T08:33:00Z</dcterms:created>
  <dcterms:modified xsi:type="dcterms:W3CDTF">2017-12-08T08:33:00Z</dcterms:modified>
</cp:coreProperties>
</file>